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A8" w:rsidRDefault="000D57A8" w:rsidP="000D5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0D57A8" w:rsidRDefault="000D57A8" w:rsidP="000D57A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директор ГБУК «Смоленская областная </w:t>
      </w:r>
    </w:p>
    <w:p w:rsidR="000D57A8" w:rsidRDefault="000D57A8" w:rsidP="000D57A8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универсальная научная библиотека </w:t>
      </w:r>
    </w:p>
    <w:p w:rsidR="000D57A8" w:rsidRDefault="000D57A8" w:rsidP="000D57A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им. А.Т. Твардовского»</w:t>
      </w:r>
    </w:p>
    <w:p w:rsidR="000D57A8" w:rsidRDefault="000D57A8" w:rsidP="000D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___________________О.Е. Мальцева</w:t>
      </w:r>
    </w:p>
    <w:p w:rsidR="000D57A8" w:rsidRDefault="000D57A8" w:rsidP="000D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« 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  сентября________ 2022 г.</w:t>
      </w:r>
    </w:p>
    <w:p w:rsidR="000D57A8" w:rsidRDefault="000D57A8" w:rsidP="000D5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7A8" w:rsidRDefault="000D57A8" w:rsidP="000D5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A8" w:rsidRDefault="000D57A8" w:rsidP="000D5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57A8" w:rsidRDefault="000D57A8" w:rsidP="000D5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A8" w:rsidRDefault="000D57A8" w:rsidP="000D5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онлайн-викторины, приуроченной к 79-й годовщине освобождения Смоленщины от немецко-фашистских захватчиков, </w:t>
      </w:r>
    </w:p>
    <w:p w:rsidR="000D57A8" w:rsidRDefault="000D57A8" w:rsidP="000D5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«Смоленск: славный победой и возрождением»</w:t>
      </w:r>
    </w:p>
    <w:p w:rsidR="000D57A8" w:rsidRDefault="000D57A8" w:rsidP="000D5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A8" w:rsidRDefault="000D57A8" w:rsidP="000D57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57A8" w:rsidRDefault="000D57A8" w:rsidP="000D57A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7A8" w:rsidRDefault="000D57A8" w:rsidP="000D57A8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Положение определяет порядок, условия организации и проведения онлайн-викторины «Смоленск: славный победой и возрождением» (далее – Викторина).</w:t>
      </w:r>
    </w:p>
    <w:p w:rsidR="000D57A8" w:rsidRDefault="000D57A8" w:rsidP="000D57A8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57A8" w:rsidRDefault="000D57A8" w:rsidP="000D57A8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0D57A8" w:rsidRDefault="000D57A8" w:rsidP="000D57A8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2.1.Приобщение обучающихся к изучению истории Смоленского края в годы Великой Отечественной войны 1941-1945 гг.;</w:t>
      </w:r>
    </w:p>
    <w:p w:rsidR="000D57A8" w:rsidRDefault="000D57A8" w:rsidP="000D57A8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2.2.Воспитание чувства гражданственности, патриотизма, гордости за свою Родину и свой народ;</w:t>
      </w:r>
    </w:p>
    <w:p w:rsidR="000D57A8" w:rsidRDefault="000D57A8" w:rsidP="000D57A8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2.3.Повышение краеведческой грамотности и культуры, расширение кругозора обучающихся;</w:t>
      </w:r>
    </w:p>
    <w:p w:rsidR="000D57A8" w:rsidRDefault="000D57A8" w:rsidP="000D57A8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2.4.Активизация работы по историческому краеведению с привлечением к сотрудничеству МБОУ СШ г. Смоленска.</w:t>
      </w:r>
    </w:p>
    <w:p w:rsidR="000D57A8" w:rsidRDefault="000D57A8" w:rsidP="000D57A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Стимулирование интереса школьников к получению новых знаний путем участия в интеллектуальных мероприятиях.</w:t>
      </w:r>
    </w:p>
    <w:p w:rsidR="000D57A8" w:rsidRDefault="000D57A8" w:rsidP="000D57A8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</w:p>
    <w:p w:rsidR="000D57A8" w:rsidRDefault="000D57A8" w:rsidP="000D57A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3.1.ГБУК «Смоленская областная универсальная научная библиотека им. А.Т. Твардовского».</w:t>
      </w:r>
    </w:p>
    <w:p w:rsidR="000D57A8" w:rsidRDefault="000D57A8" w:rsidP="000D57A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Управление образования и молодежной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Смоленска.</w:t>
      </w:r>
    </w:p>
    <w:p w:rsidR="000D57A8" w:rsidRDefault="000D57A8" w:rsidP="000D57A8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</w:p>
    <w:p w:rsidR="000D57A8" w:rsidRDefault="000D57A8" w:rsidP="000D57A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4.1.В Викторине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принимать  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8-11-х классов общеобразовательных школ г. Смоленска (количество участников команды определяют сами участники).</w:t>
      </w:r>
    </w:p>
    <w:p w:rsidR="000D57A8" w:rsidRDefault="000D57A8" w:rsidP="000D57A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4.2.От каждой МБОУ СШ в Викторине может принимать участие 1 команда.</w:t>
      </w:r>
    </w:p>
    <w:p w:rsidR="000D57A8" w:rsidRDefault="000D57A8" w:rsidP="000D57A8">
      <w:pPr>
        <w:widowControl w:val="0"/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Заявки на участие в Викторине принимаются до 17 октября 2022 года включительно по электронной почте: </w:t>
      </w:r>
      <w:r>
        <w:rPr>
          <w:rFonts w:ascii="Times New Roman" w:hAnsi="Times New Roman" w:cs="Times New Roman"/>
          <w:b/>
          <w:sz w:val="32"/>
          <w:szCs w:val="32"/>
        </w:rPr>
        <w:t>smounb@yandex.ru</w:t>
      </w:r>
      <w:r>
        <w:rPr>
          <w:rFonts w:ascii="Times New Roman" w:hAnsi="Times New Roman" w:cs="Times New Roman"/>
          <w:sz w:val="28"/>
          <w:szCs w:val="28"/>
        </w:rPr>
        <w:t xml:space="preserve"> с пометкой «Заявка» (см. образец).  </w:t>
      </w:r>
    </w:p>
    <w:p w:rsidR="000D57A8" w:rsidRDefault="000D57A8" w:rsidP="000D57A8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0D57A8" w:rsidRDefault="000D57A8" w:rsidP="000D57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b/>
          <w:sz w:val="28"/>
          <w:szCs w:val="28"/>
        </w:rPr>
        <w:t>Викторина состоится 18 октября 2022 года с 11:30 до 12:00</w:t>
      </w:r>
    </w:p>
    <w:p w:rsidR="000D57A8" w:rsidRDefault="000D57A8" w:rsidP="000D57A8">
      <w:pPr>
        <w:spacing w:after="120"/>
        <w:rPr>
          <w:rFonts w:ascii="Times New Roman" w:hAnsi="Times New Roman" w:cs="Times New Roman"/>
          <w:color w:val="3333C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сайте библиотеки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66FF"/>
          <w:sz w:val="28"/>
          <w:szCs w:val="28"/>
        </w:rPr>
        <w:t>http://smolensklib.ru/node/5617/take</w:t>
      </w:r>
    </w:p>
    <w:p w:rsidR="000D57A8" w:rsidRDefault="000D57A8" w:rsidP="000D57A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Для участия в Викторине необходимо зарегистрироваться на сайте </w:t>
      </w:r>
    </w:p>
    <w:p w:rsidR="000D57A8" w:rsidRDefault="000D57A8" w:rsidP="000D57A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 </w:t>
      </w:r>
      <w:r>
        <w:rPr>
          <w:rFonts w:ascii="Times New Roman" w:hAnsi="Times New Roman" w:cs="Times New Roman"/>
          <w:color w:val="0066FF"/>
          <w:sz w:val="28"/>
          <w:szCs w:val="28"/>
        </w:rPr>
        <w:t xml:space="preserve">http://smolensklib.ru, </w:t>
      </w:r>
      <w:r>
        <w:rPr>
          <w:rFonts w:ascii="Times New Roman" w:hAnsi="Times New Roman" w:cs="Times New Roman"/>
          <w:sz w:val="28"/>
          <w:szCs w:val="28"/>
        </w:rPr>
        <w:t xml:space="preserve">регистрацию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пройти  заранее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57A8" w:rsidRDefault="000D57A8" w:rsidP="000D57A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Викторина организована в формате «Вопрос – Ответ».</w:t>
      </w:r>
    </w:p>
    <w:p w:rsidR="000D57A8" w:rsidRDefault="000D57A8" w:rsidP="000D57A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Количество вопросов: 10.</w:t>
      </w:r>
    </w:p>
    <w:p w:rsidR="000D57A8" w:rsidRDefault="000D57A8" w:rsidP="000D57A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Ответы будут приниматься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sz w:val="28"/>
          <w:szCs w:val="28"/>
        </w:rPr>
        <w:t>, оцениваться будет только первый, правильный и полный.</w:t>
      </w:r>
    </w:p>
    <w:p w:rsidR="000D57A8" w:rsidRDefault="000D57A8" w:rsidP="000D57A8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0D57A8" w:rsidRDefault="000D57A8" w:rsidP="000D57A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6.1.Ответы участников оцениваются членами жюри по следующим критериям: правильность и полнота ответа. По количеству правильных ответов формируется рейтинг участников.</w:t>
      </w:r>
    </w:p>
    <w:p w:rsidR="000D57A8" w:rsidRDefault="000D57A8" w:rsidP="000D57A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Жюри определяет победителей, занявших 1-е, 2-е и 3-е место. </w:t>
      </w:r>
    </w:p>
    <w:p w:rsidR="000D57A8" w:rsidRDefault="000D57A8" w:rsidP="000D57A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Информация о результатах викторины, дипломы победителей и участников будут размещены на сайте Смоленской областной универсальной научной библиотеки им. А.Т. Твардовского.</w:t>
      </w:r>
    </w:p>
    <w:p w:rsidR="000D57A8" w:rsidRDefault="000D57A8" w:rsidP="000D57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A8" w:rsidRDefault="000D57A8" w:rsidP="000D57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ОРГАНИЗАЦИОННЫЕ ВОПРОСЫ</w:t>
      </w:r>
    </w:p>
    <w:p w:rsidR="000D57A8" w:rsidRDefault="000D57A8" w:rsidP="000D5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7A8" w:rsidRDefault="000D57A8" w:rsidP="000D5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разъяснениями и консультациями по вопросам проведения </w:t>
      </w:r>
    </w:p>
    <w:p w:rsidR="000D57A8" w:rsidRDefault="000D57A8" w:rsidP="000D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Викторины обращаться к организатору – главному специалисту</w:t>
      </w:r>
    </w:p>
    <w:p w:rsidR="000D57A8" w:rsidRDefault="000D57A8" w:rsidP="000D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Центра краеведения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Малащенковой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Ирине Евгеньевне (38-34-95; </w:t>
      </w:r>
    </w:p>
    <w:p w:rsidR="000D57A8" w:rsidRDefault="000D57A8" w:rsidP="000D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8-920-302-40-09; e-mail: smolbibl.kraeved@yandex.ru), </w:t>
      </w:r>
    </w:p>
    <w:p w:rsidR="000D57A8" w:rsidRDefault="000D57A8" w:rsidP="000D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по техническим вопросам – к заведующей Центром ресурсного</w:t>
      </w:r>
    </w:p>
    <w:p w:rsidR="000D57A8" w:rsidRDefault="000D57A8" w:rsidP="000D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обеспечения Горбатко Валерии Анатольевне (35-08-15, </w:t>
      </w:r>
    </w:p>
    <w:p w:rsidR="000D57A8" w:rsidRPr="0089721A" w:rsidRDefault="000D57A8" w:rsidP="000D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7A8">
        <w:rPr>
          <w:rFonts w:ascii="Times New Roman" w:hAnsi="Times New Roman" w:cs="Times New Roman"/>
          <w:sz w:val="28"/>
          <w:szCs w:val="28"/>
        </w:rPr>
        <w:t xml:space="preserve">     </w:t>
      </w:r>
      <w:r w:rsidRPr="000D57A8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9721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9721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smounb</w:t>
      </w:r>
      <w:r w:rsidRPr="0089721A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89721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9721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D57A8" w:rsidRPr="0089721A" w:rsidRDefault="000D57A8" w:rsidP="000D5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57A8" w:rsidRDefault="000D57A8" w:rsidP="000D5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0D57A8" w:rsidRDefault="000D57A8" w:rsidP="000D5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онлайн-викторине</w:t>
      </w:r>
    </w:p>
    <w:p w:rsidR="000D57A8" w:rsidRDefault="000D57A8" w:rsidP="000D5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«Славный победой и возрождением»</w:t>
      </w:r>
    </w:p>
    <w:p w:rsidR="000D57A8" w:rsidRDefault="000D57A8" w:rsidP="000D5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528"/>
      </w:tblGrid>
      <w:tr w:rsidR="000D57A8" w:rsidTr="000D57A8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A8" w:rsidRDefault="000D5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</w:t>
            </w:r>
          </w:p>
          <w:p w:rsidR="000D57A8" w:rsidRDefault="000D5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A8" w:rsidRDefault="000D5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A8" w:rsidTr="000D57A8">
        <w:trPr>
          <w:trHeight w:val="55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A8" w:rsidRDefault="000D5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ФИО, класс, буква</w:t>
            </w:r>
          </w:p>
          <w:p w:rsidR="000D57A8" w:rsidRDefault="000D5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A8" w:rsidRDefault="000D5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A8" w:rsidTr="000D57A8">
        <w:trPr>
          <w:trHeight w:val="37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A8" w:rsidRDefault="000D5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</w:t>
            </w:r>
          </w:p>
          <w:p w:rsidR="000D57A8" w:rsidRDefault="000D5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A8" w:rsidRDefault="000D5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команды-участницы, </w:t>
            </w:r>
          </w:p>
          <w:p w:rsidR="000D57A8" w:rsidRDefault="000D5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A8" w:rsidRDefault="000D5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0D57A8" w:rsidRDefault="000D5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A8" w:rsidRDefault="000D5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</w:p>
          <w:p w:rsidR="000D57A8" w:rsidRDefault="000D5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7A8" w:rsidRDefault="000D5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57A8" w:rsidRDefault="000D5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A8" w:rsidRDefault="000D5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7A8" w:rsidTr="000D57A8">
        <w:trPr>
          <w:trHeight w:val="4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A8" w:rsidRDefault="000D5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D57A8" w:rsidRDefault="000D5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A8" w:rsidRDefault="000D5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7A8" w:rsidRDefault="000D57A8" w:rsidP="000D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A8" w:rsidRDefault="000D57A8" w:rsidP="000D57A8">
      <w:pPr>
        <w:rPr>
          <w:rFonts w:ascii="Times New Roman" w:hAnsi="Times New Roman" w:cs="Times New Roman"/>
          <w:sz w:val="26"/>
          <w:szCs w:val="26"/>
        </w:rPr>
      </w:pPr>
    </w:p>
    <w:p w:rsidR="000D57A8" w:rsidRDefault="000D57A8" w:rsidP="000D5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к вопросам викторины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21A" w:rsidRDefault="0089721A" w:rsidP="000D5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(Библиотека А. Твардовского,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26)</w:t>
      </w:r>
      <w:bookmarkStart w:id="0" w:name="_GoBack"/>
      <w:bookmarkEnd w:id="0"/>
    </w:p>
    <w:p w:rsidR="000D57A8" w:rsidRDefault="000D57A8" w:rsidP="000D57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Ерёменко, А. И. Смоленское сражение.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2012. – 336 </w:t>
      </w:r>
      <w:proofErr w:type="gramStart"/>
      <w:r>
        <w:rPr>
          <w:rFonts w:ascii="Times New Roman" w:hAnsi="Times New Roman" w:cs="Times New Roman"/>
          <w:sz w:val="28"/>
          <w:szCs w:val="28"/>
        </w:rPr>
        <w:t>с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 ил. – (Военные тайны ХХ века).</w:t>
      </w:r>
    </w:p>
    <w:p w:rsidR="000D57A8" w:rsidRDefault="000D57A8" w:rsidP="000D57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война в родном краю…: документально-публицистический очерк. – Духовщина – Смоленск, 2015. – 208 с. : ил.</w:t>
      </w:r>
    </w:p>
    <w:p w:rsidR="000D57A8" w:rsidRDefault="000D57A8" w:rsidP="000D5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0D57A8" w:rsidRDefault="000D57A8" w:rsidP="000D57A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Ерёменко, А. И. Смоленское сражение.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2012. – С. 206.</w:t>
      </w:r>
    </w:p>
    <w:p w:rsidR="000D57A8" w:rsidRDefault="000D57A8" w:rsidP="000D57A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Ерёменко, А. И. Смоленское сражение.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2012. – С. 206.</w:t>
      </w:r>
    </w:p>
    <w:p w:rsidR="000D57A8" w:rsidRDefault="000D57A8" w:rsidP="000D57A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Ерёменко, А. И. Смоленское сражение.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2012. – С. 194.</w:t>
      </w:r>
    </w:p>
    <w:p w:rsidR="000D57A8" w:rsidRDefault="000D57A8" w:rsidP="000D57A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Ерёменко, А. И. Смоленское сражение.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2012. – С. 219.</w:t>
      </w:r>
    </w:p>
    <w:p w:rsidR="000D57A8" w:rsidRDefault="000D57A8" w:rsidP="000D57A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Ерёменко, А. И. Смоленское сражение.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2012. – С. 331.</w:t>
      </w:r>
    </w:p>
    <w:p w:rsidR="000D57A8" w:rsidRDefault="000D57A8" w:rsidP="000D57A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Ерёменко, А. И. Смоленское сражение.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2012. – С. 331.</w:t>
      </w:r>
    </w:p>
    <w:p w:rsidR="000D57A8" w:rsidRDefault="000D57A8" w:rsidP="000D57A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война в родном краю…: документально-публицистический очерк. – Духовщина – Смоленск, 2015. – С 23.</w:t>
      </w:r>
    </w:p>
    <w:p w:rsidR="000D57A8" w:rsidRDefault="000D57A8" w:rsidP="000D57A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Ерёменко, А. И. Смоленское сражение.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2012. – С. 333.</w:t>
      </w:r>
    </w:p>
    <w:p w:rsidR="000D57A8" w:rsidRDefault="000D57A8" w:rsidP="000D57A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Ерёменко, А. И. Смоленское сражение.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2012. – С. 331-332.</w:t>
      </w:r>
    </w:p>
    <w:p w:rsidR="000D57A8" w:rsidRDefault="000D57A8" w:rsidP="000D57A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 на знание топонимии Смоленска.</w:t>
      </w:r>
    </w:p>
    <w:p w:rsidR="00600CB3" w:rsidRDefault="00600CB3"/>
    <w:sectPr w:rsidR="0060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13BC6"/>
    <w:multiLevelType w:val="multilevel"/>
    <w:tmpl w:val="31145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664A6C8B"/>
    <w:multiLevelType w:val="hybridMultilevel"/>
    <w:tmpl w:val="EBE42E86"/>
    <w:lvl w:ilvl="0" w:tplc="3704E3C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0FC3AF9"/>
    <w:multiLevelType w:val="hybridMultilevel"/>
    <w:tmpl w:val="5CB6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6F"/>
    <w:rsid w:val="000D57A8"/>
    <w:rsid w:val="00600CB3"/>
    <w:rsid w:val="0089721A"/>
    <w:rsid w:val="00FE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C0D5B-9A1C-4908-8212-981BB227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kray1</dc:creator>
  <cp:keywords/>
  <dc:description/>
  <cp:lastModifiedBy>kray1</cp:lastModifiedBy>
  <cp:revision>3</cp:revision>
  <dcterms:created xsi:type="dcterms:W3CDTF">2022-09-14T11:09:00Z</dcterms:created>
  <dcterms:modified xsi:type="dcterms:W3CDTF">2022-09-15T14:24:00Z</dcterms:modified>
</cp:coreProperties>
</file>